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1F45F" w14:textId="77777777" w:rsidR="00A919CE" w:rsidRPr="00A919CE" w:rsidRDefault="00A919CE">
      <w:pPr>
        <w:rPr>
          <w:b/>
          <w:bCs/>
        </w:rPr>
      </w:pPr>
      <w:r w:rsidRPr="00A919CE">
        <w:rPr>
          <w:b/>
          <w:bCs/>
        </w:rPr>
        <w:t>S</w:t>
      </w:r>
      <w:r w:rsidR="00C96FB2">
        <w:rPr>
          <w:b/>
          <w:bCs/>
        </w:rPr>
        <w:t>veaverken und Matcom</w:t>
      </w:r>
      <w:r w:rsidRPr="00A919CE">
        <w:rPr>
          <w:b/>
          <w:bCs/>
        </w:rPr>
        <w:t xml:space="preserve"> präsentier</w:t>
      </w:r>
      <w:r w:rsidR="00C96FB2">
        <w:rPr>
          <w:b/>
          <w:bCs/>
        </w:rPr>
        <w:t>en</w:t>
      </w:r>
      <w:r w:rsidRPr="00A919CE">
        <w:rPr>
          <w:b/>
          <w:bCs/>
        </w:rPr>
        <w:t xml:space="preserve"> Futterschieber der neu</w:t>
      </w:r>
      <w:r>
        <w:rPr>
          <w:b/>
          <w:bCs/>
        </w:rPr>
        <w:t>e</w:t>
      </w:r>
      <w:r w:rsidRPr="00A919CE">
        <w:rPr>
          <w:b/>
          <w:bCs/>
        </w:rPr>
        <w:t>sten Generation</w:t>
      </w:r>
    </w:p>
    <w:p w14:paraId="02F8C18C" w14:textId="77777777" w:rsidR="00A919CE" w:rsidRDefault="00A919CE"/>
    <w:p w14:paraId="1C25D3F4" w14:textId="77777777" w:rsidR="003B58DC" w:rsidRDefault="00A919CE">
      <w:r>
        <w:rPr>
          <w:noProof/>
        </w:rPr>
        <w:drawing>
          <wp:inline distT="0" distB="0" distL="0" distR="0" wp14:anchorId="55172743" wp14:editId="744A2295">
            <wp:extent cx="5591175" cy="4352925"/>
            <wp:effectExtent l="0" t="0" r="9525" b="9525"/>
            <wp:docPr id="3188987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98778" name=""/>
                    <pic:cNvPicPr/>
                  </pic:nvPicPr>
                  <pic:blipFill>
                    <a:blip r:embed="rId4"/>
                    <a:stretch>
                      <a:fillRect/>
                    </a:stretch>
                  </pic:blipFill>
                  <pic:spPr>
                    <a:xfrm>
                      <a:off x="0" y="0"/>
                      <a:ext cx="5591175" cy="4352925"/>
                    </a:xfrm>
                    <a:prstGeom prst="rect">
                      <a:avLst/>
                    </a:prstGeom>
                  </pic:spPr>
                </pic:pic>
              </a:graphicData>
            </a:graphic>
          </wp:inline>
        </w:drawing>
      </w:r>
    </w:p>
    <w:p w14:paraId="7241050B" w14:textId="77777777" w:rsidR="00A919CE" w:rsidRDefault="00A919CE"/>
    <w:p w14:paraId="436B59D4" w14:textId="77777777" w:rsidR="00A919CE" w:rsidRDefault="00A919CE"/>
    <w:p w14:paraId="0861E3F9" w14:textId="77777777" w:rsidR="00D10747" w:rsidRDefault="00D10747">
      <w:r>
        <w:t xml:space="preserve">Immer mehr Betriebe setzten auf einen automatischen Futterschieber, um Zeit und Kosten zu sparen und gleichzeitig die Futteraufnahme und Gesundheit der Kühe zu verbessern. </w:t>
      </w:r>
    </w:p>
    <w:p w14:paraId="2E7385A6" w14:textId="664E696A" w:rsidR="00A17EBF" w:rsidRDefault="00A919CE">
      <w:r>
        <w:t>Der schwedische Hersteller S</w:t>
      </w:r>
      <w:r w:rsidR="00C96FB2">
        <w:t>veaverken</w:t>
      </w:r>
      <w:r>
        <w:t xml:space="preserve"> hat eine neue Generation seines</w:t>
      </w:r>
      <w:r w:rsidR="00D10747">
        <w:t xml:space="preserve"> </w:t>
      </w:r>
      <w:r>
        <w:t xml:space="preserve">Futterschiebe-Roboters </w:t>
      </w:r>
      <w:r w:rsidR="00C96FB2">
        <w:t>Nimbo</w:t>
      </w:r>
      <w:r w:rsidR="00D10747">
        <w:t xml:space="preserve"> </w:t>
      </w:r>
      <w:r>
        <w:t>vorgestellt. Der kompakte Roboter navigiert selbstständig dank einer HD-Kamera</w:t>
      </w:r>
      <w:r w:rsidR="00D10747">
        <w:t xml:space="preserve"> und mit Hilfe von Infrarot und Ultraschall Sensoren - dabei passt er sich automatisch und flexibel an die Futtermenge an. Durch sein hohes Gewicht von 400kg und dank der beiden 400W starken Antriebsmotoren schiebt der NIMBO auch grössere Futtermengen zuverlässig.</w:t>
      </w:r>
      <w:r w:rsidR="00A17EBF">
        <w:t xml:space="preserve"> Der </w:t>
      </w:r>
      <w:r w:rsidR="00E266CE">
        <w:t>Lithium-Ionen-Akku</w:t>
      </w:r>
      <w:r w:rsidR="00A17EBF">
        <w:t xml:space="preserve"> wird an der kompakten Ladestation automatisch aufgeladen.  </w:t>
      </w:r>
    </w:p>
    <w:p w14:paraId="20DB0201" w14:textId="7A09AAEC" w:rsidR="00A17EBF" w:rsidRDefault="00A17EBF">
      <w:r>
        <w:t xml:space="preserve">Über eine </w:t>
      </w:r>
      <w:r w:rsidR="00E266CE">
        <w:t>WLAN-Verbindung</w:t>
      </w:r>
      <w:r>
        <w:t xml:space="preserve"> kann der Roboter am PC oder via App von überall aus überwacht und bedient werden. Die Einstellung der Fahrtrouten und Arbeitszeiten wird bei der Installation festgelegt, kann aber jederzeit einfach </w:t>
      </w:r>
      <w:r w:rsidR="00C96FB2">
        <w:t xml:space="preserve">in der App </w:t>
      </w:r>
      <w:r>
        <w:t>geändert werden.</w:t>
      </w:r>
    </w:p>
    <w:p w14:paraId="0CE8ABE5" w14:textId="77777777" w:rsidR="00A919CE" w:rsidRDefault="00A17EBF">
      <w:r>
        <w:t>Den Schweizer Import für SVEAVERKEN hat die MATCOM AG übernommen. Interessierte Händler und Kunden</w:t>
      </w:r>
      <w:r w:rsidR="00C96FB2">
        <w:t xml:space="preserve"> können </w:t>
      </w:r>
      <w:r>
        <w:t>sich an die Spezialisten der MATCOM AG wenden und den NIMBO</w:t>
      </w:r>
      <w:r w:rsidR="00C96FB2">
        <w:t xml:space="preserve"> an der AGRAMA in Halle 17 Stand G01 anschauen. </w:t>
      </w:r>
      <w:r>
        <w:t xml:space="preserve">    </w:t>
      </w:r>
      <w:r w:rsidR="00D10747">
        <w:t xml:space="preserve">     </w:t>
      </w:r>
      <w:r w:rsidR="00A919CE">
        <w:t xml:space="preserve">  </w:t>
      </w:r>
    </w:p>
    <w:sectPr w:rsidR="00A919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CE"/>
    <w:rsid w:val="003B58DC"/>
    <w:rsid w:val="00566D08"/>
    <w:rsid w:val="00A17EBF"/>
    <w:rsid w:val="00A318D3"/>
    <w:rsid w:val="00A919CE"/>
    <w:rsid w:val="00C96FB2"/>
    <w:rsid w:val="00D10747"/>
    <w:rsid w:val="00E266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975F"/>
  <w15:chartTrackingRefBased/>
  <w15:docId w15:val="{DD0458A7-123A-4AD9-B990-2BB0C432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0F71E15E713047AD1D1D2001335FC4" ma:contentTypeVersion="13" ma:contentTypeDescription="Ein neues Dokument erstellen." ma:contentTypeScope="" ma:versionID="a4f0ee4543a1f825825c4cccea17f281">
  <xsd:schema xmlns:xsd="http://www.w3.org/2001/XMLSchema" xmlns:xs="http://www.w3.org/2001/XMLSchema" xmlns:p="http://schemas.microsoft.com/office/2006/metadata/properties" xmlns:ns2="44ead362-e5e6-4201-9fe2-a1f9494c0b26" xmlns:ns3="a6373fc6-f64f-4b75-a009-2fb99d09115c" targetNamespace="http://schemas.microsoft.com/office/2006/metadata/properties" ma:root="true" ma:fieldsID="93498051152646fbdf500af11b8b4055" ns2:_="" ns3:_="">
    <xsd:import namespace="44ead362-e5e6-4201-9fe2-a1f9494c0b26"/>
    <xsd:import namespace="a6373fc6-f64f-4b75-a009-2fb99d091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d362-e5e6-4201-9fe2-a1f9494c0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51238a1-55ba-423f-b678-18d734c4aa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73fc6-f64f-4b75-a009-2fb99d0911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ae0e98-f66a-4100-8bb9-aa15816ef7ac}" ma:internalName="TaxCatchAll" ma:showField="CatchAllData" ma:web="a6373fc6-f64f-4b75-a009-2fb99d0911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ead362-e5e6-4201-9fe2-a1f9494c0b26">
      <Terms xmlns="http://schemas.microsoft.com/office/infopath/2007/PartnerControls"/>
    </lcf76f155ced4ddcb4097134ff3c332f>
    <TaxCatchAll xmlns="a6373fc6-f64f-4b75-a009-2fb99d09115c" xsi:nil="true"/>
  </documentManagement>
</p:properties>
</file>

<file path=customXml/itemProps1.xml><?xml version="1.0" encoding="utf-8"?>
<ds:datastoreItem xmlns:ds="http://schemas.openxmlformats.org/officeDocument/2006/customXml" ds:itemID="{029DD46C-03CD-4E4C-A3BA-3CAEA9D01055}"/>
</file>

<file path=customXml/itemProps2.xml><?xml version="1.0" encoding="utf-8"?>
<ds:datastoreItem xmlns:ds="http://schemas.openxmlformats.org/officeDocument/2006/customXml" ds:itemID="{C4D0529F-88C1-40F7-AE99-608F9AE1E1C4}"/>
</file>

<file path=customXml/itemProps3.xml><?xml version="1.0" encoding="utf-8"?>
<ds:datastoreItem xmlns:ds="http://schemas.openxmlformats.org/officeDocument/2006/customXml" ds:itemID="{5610A8ED-AD85-4DC6-96A1-A58A90FD09E5}"/>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Weber</dc:creator>
  <cp:keywords/>
  <dc:description/>
  <cp:lastModifiedBy>Alfred Weber</cp:lastModifiedBy>
  <cp:revision>2</cp:revision>
  <dcterms:created xsi:type="dcterms:W3CDTF">2024-10-29T13:20:00Z</dcterms:created>
  <dcterms:modified xsi:type="dcterms:W3CDTF">2024-10-29T13:59:00Z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0x0101001C0F71E15E713047AD1D1D2001335FC4</vt:lpwstr>
  </property>
</Properties>
</file>